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Приложение</w:t>
      </w:r>
    </w:p>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к постановлению</w:t>
      </w:r>
    </w:p>
    <w:p w:rsidR="00DD75FE" w:rsidRPr="00B40B53" w:rsidRDefault="00DD75FE" w:rsidP="00B40B53">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B40B5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администрации</w:t>
      </w:r>
      <w:r>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z w:val="24"/>
          <w:szCs w:val="24"/>
        </w:rPr>
        <w:t>го</w:t>
      </w:r>
      <w:r w:rsidR="00B40B53">
        <w:rPr>
          <w:rFonts w:ascii="Times New Roman" w:hAnsi="Times New Roman" w:cs="Times New Roman"/>
          <w:b/>
          <w:bCs/>
          <w:color w:val="000000"/>
          <w:sz w:val="24"/>
          <w:szCs w:val="24"/>
        </w:rPr>
        <w:t>рода</w:t>
      </w:r>
      <w:r w:rsidR="00B40B53" w:rsidRPr="00063E36">
        <w:rPr>
          <w:rFonts w:ascii="Times New Roman" w:hAnsi="Times New Roman" w:cs="Times New Roman"/>
          <w:b/>
          <w:bCs/>
          <w:color w:val="000000"/>
          <w:sz w:val="24"/>
          <w:szCs w:val="24"/>
        </w:rPr>
        <w:t xml:space="preserve"> </w:t>
      </w:r>
      <w:proofErr w:type="spellStart"/>
      <w:r w:rsidR="00B40B53">
        <w:rPr>
          <w:rFonts w:ascii="Times New Roman" w:hAnsi="Times New Roman" w:cs="Times New Roman"/>
          <w:b/>
          <w:bCs/>
          <w:color w:val="000000"/>
          <w:sz w:val="24"/>
          <w:szCs w:val="24"/>
        </w:rPr>
        <w:t>Югорска</w:t>
      </w:r>
      <w:proofErr w:type="spellEnd"/>
    </w:p>
    <w:p w:rsidR="00DD75FE" w:rsidRDefault="00DD75FE" w:rsidP="00DD75FE">
      <w:pPr>
        <w:shd w:val="clear" w:color="auto" w:fill="FFFFFF"/>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910C28">
        <w:rPr>
          <w:rFonts w:ascii="Times New Roman" w:hAnsi="Times New Roman" w:cs="Times New Roman"/>
          <w:b/>
          <w:bCs/>
          <w:color w:val="000000"/>
          <w:sz w:val="24"/>
          <w:szCs w:val="24"/>
        </w:rPr>
        <w:t xml:space="preserve">                  от</w:t>
      </w:r>
      <w:r w:rsidR="00910C28">
        <w:rPr>
          <w:rFonts w:ascii="Times New Roman" w:hAnsi="Times New Roman" w:cs="Times New Roman"/>
          <w:b/>
          <w:bCs/>
          <w:color w:val="000000"/>
          <w:sz w:val="24"/>
          <w:szCs w:val="24"/>
          <w:lang w:val="en-US"/>
        </w:rPr>
        <w:t xml:space="preserve"> 18 </w:t>
      </w:r>
      <w:r w:rsidR="00910C28">
        <w:rPr>
          <w:rFonts w:ascii="Times New Roman" w:hAnsi="Times New Roman" w:cs="Times New Roman"/>
          <w:b/>
          <w:bCs/>
          <w:color w:val="000000"/>
          <w:sz w:val="24"/>
          <w:szCs w:val="24"/>
        </w:rPr>
        <w:t>октября 2012 года № 2677</w:t>
      </w:r>
      <w:bookmarkStart w:id="0" w:name="_GoBack"/>
      <w:bookmarkEnd w:id="0"/>
    </w:p>
    <w:p w:rsidR="00DD75FE" w:rsidRDefault="00DD75FE" w:rsidP="00DD75FE">
      <w:pPr>
        <w:shd w:val="clear" w:color="auto" w:fill="FFFFFF"/>
        <w:rPr>
          <w:rFonts w:ascii="Times New Roman" w:hAnsi="Times New Roman" w:cs="Times New Roman"/>
          <w:b/>
          <w:bCs/>
          <w:color w:val="000000"/>
          <w:spacing w:val="-6"/>
          <w:sz w:val="24"/>
          <w:szCs w:val="24"/>
        </w:rPr>
      </w:pPr>
    </w:p>
    <w:p w:rsidR="00DD75FE" w:rsidRDefault="00DD75FE" w:rsidP="00DD75FE">
      <w:pPr>
        <w:shd w:val="clear" w:color="auto" w:fill="FFFFFF"/>
        <w:spacing w:before="605" w:line="360" w:lineRule="auto"/>
        <w:ind w:left="2242" w:firstLine="638"/>
        <w:contextualSpacing/>
        <w:rPr>
          <w:rFonts w:ascii="Times New Roman" w:hAnsi="Times New Roman" w:cs="Times New Roman"/>
          <w:b/>
          <w:bCs/>
          <w:sz w:val="24"/>
          <w:szCs w:val="24"/>
        </w:rPr>
      </w:pPr>
      <w:r>
        <w:rPr>
          <w:rFonts w:ascii="Times New Roman" w:hAnsi="Times New Roman" w:cs="Times New Roman"/>
          <w:b/>
          <w:bCs/>
          <w:color w:val="000000"/>
          <w:spacing w:val="-6"/>
          <w:sz w:val="24"/>
          <w:szCs w:val="24"/>
        </w:rPr>
        <w:t>АУКЦИОННАЯ ДОКУМЕНТАЦИЯ</w:t>
      </w:r>
    </w:p>
    <w:p w:rsidR="00DD75FE" w:rsidRDefault="00DD75FE" w:rsidP="00DD75FE">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по проведению аукциона на право заключения договора </w:t>
      </w:r>
      <w:r w:rsidR="006D39B5">
        <w:rPr>
          <w:rFonts w:ascii="Times New Roman" w:hAnsi="Times New Roman" w:cs="Times New Roman"/>
          <w:sz w:val="24"/>
          <w:szCs w:val="24"/>
        </w:rPr>
        <w:t>аренды нежилого помещения, являющего</w:t>
      </w:r>
      <w:r>
        <w:rPr>
          <w:rFonts w:ascii="Times New Roman" w:hAnsi="Times New Roman" w:cs="Times New Roman"/>
          <w:sz w:val="24"/>
          <w:szCs w:val="24"/>
        </w:rPr>
        <w:t>ся собственностью м</w:t>
      </w:r>
      <w:r>
        <w:rPr>
          <w:rFonts w:ascii="Times New Roman" w:hAnsi="Times New Roman" w:cs="Times New Roman"/>
          <w:bCs/>
          <w:color w:val="000000"/>
          <w:sz w:val="24"/>
          <w:szCs w:val="24"/>
        </w:rPr>
        <w:t xml:space="preserve">униципального образования городской округ город </w:t>
      </w:r>
      <w:proofErr w:type="spellStart"/>
      <w:r>
        <w:rPr>
          <w:rFonts w:ascii="Times New Roman" w:hAnsi="Times New Roman" w:cs="Times New Roman"/>
          <w:bCs/>
          <w:color w:val="000000"/>
          <w:sz w:val="24"/>
          <w:szCs w:val="24"/>
        </w:rPr>
        <w:t>Югорск</w:t>
      </w:r>
      <w:proofErr w:type="spellEnd"/>
      <w:r>
        <w:rPr>
          <w:rFonts w:ascii="Times New Roman" w:hAnsi="Times New Roman" w:cs="Times New Roman"/>
          <w:bCs/>
          <w:color w:val="000000"/>
          <w:sz w:val="24"/>
          <w:szCs w:val="24"/>
        </w:rPr>
        <w:t>,</w:t>
      </w:r>
      <w:r w:rsidR="006D39B5">
        <w:rPr>
          <w:rFonts w:ascii="Times New Roman" w:hAnsi="Times New Roman" w:cs="Times New Roman"/>
          <w:sz w:val="24"/>
          <w:szCs w:val="24"/>
        </w:rPr>
        <w:t xml:space="preserve"> расположенного</w:t>
      </w:r>
      <w:r>
        <w:rPr>
          <w:rFonts w:ascii="Times New Roman" w:hAnsi="Times New Roman" w:cs="Times New Roman"/>
          <w:sz w:val="24"/>
          <w:szCs w:val="24"/>
        </w:rPr>
        <w:t xml:space="preserve"> в здании по адресу: 628260 Тюменская область, Ханты-Мансийский автономный </w:t>
      </w:r>
      <w:r w:rsidR="006D39B5">
        <w:rPr>
          <w:rFonts w:ascii="Times New Roman" w:hAnsi="Times New Roman" w:cs="Times New Roman"/>
          <w:sz w:val="24"/>
          <w:szCs w:val="24"/>
        </w:rPr>
        <w:t xml:space="preserve">округ-Югра, г. </w:t>
      </w:r>
      <w:proofErr w:type="spellStart"/>
      <w:r w:rsidR="006D39B5">
        <w:rPr>
          <w:rFonts w:ascii="Times New Roman" w:hAnsi="Times New Roman" w:cs="Times New Roman"/>
          <w:sz w:val="24"/>
          <w:szCs w:val="24"/>
        </w:rPr>
        <w:t>Югорск</w:t>
      </w:r>
      <w:proofErr w:type="spellEnd"/>
      <w:r w:rsidR="006D39B5">
        <w:rPr>
          <w:rFonts w:ascii="Times New Roman" w:hAnsi="Times New Roman" w:cs="Times New Roman"/>
          <w:sz w:val="24"/>
          <w:szCs w:val="24"/>
        </w:rPr>
        <w:t>, ул. Железнодорожная, дом 33</w:t>
      </w:r>
    </w:p>
    <w:p w:rsidR="00DD75FE" w:rsidRDefault="00DD75FE" w:rsidP="00DD75FE">
      <w:pPr>
        <w:rPr>
          <w:rFonts w:ascii="Times New Roman" w:hAnsi="Times New Roman" w:cs="Times New Roman"/>
          <w:color w:val="000000"/>
          <w:spacing w:val="2"/>
          <w:sz w:val="24"/>
          <w:szCs w:val="24"/>
        </w:rPr>
      </w:pPr>
      <w:r>
        <w:rPr>
          <w:rFonts w:ascii="Times New Roman" w:hAnsi="Times New Roman" w:cs="Times New Roman"/>
          <w:sz w:val="24"/>
          <w:szCs w:val="24"/>
        </w:rPr>
        <w:t xml:space="preserve">      Аукционная документация р</w:t>
      </w:r>
      <w:r>
        <w:rPr>
          <w:rFonts w:ascii="Times New Roman" w:hAnsi="Times New Roman" w:cs="Times New Roman"/>
          <w:bCs/>
          <w:color w:val="000000"/>
          <w:sz w:val="24"/>
          <w:szCs w:val="24"/>
        </w:rPr>
        <w:t xml:space="preserve">азработана в соответствии с порядком, установленным Приказом Федеральной антимонопольной службы от 10 февраля 2010 года N 67 </w:t>
      </w:r>
      <w:r>
        <w:rPr>
          <w:rFonts w:ascii="Times New Roman" w:hAnsi="Times New Roman" w:cs="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DD75FE" w:rsidRDefault="00DD75FE" w:rsidP="00DD75FE">
      <w:pPr>
        <w:shd w:val="clear" w:color="auto" w:fill="FFFFFF"/>
        <w:tabs>
          <w:tab w:val="left" w:leader="underscore" w:pos="3706"/>
        </w:tabs>
        <w:spacing w:before="168"/>
        <w:ind w:left="1685"/>
        <w:contextualSpacing/>
        <w:rPr>
          <w:rFonts w:ascii="Times New Roman" w:hAnsi="Times New Roman" w:cs="Times New Roman"/>
          <w:color w:val="000000"/>
          <w:spacing w:val="2"/>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jc w:val="cente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Город </w:t>
      </w:r>
      <w:proofErr w:type="spellStart"/>
      <w:r>
        <w:rPr>
          <w:rFonts w:ascii="Times New Roman" w:hAnsi="Times New Roman" w:cs="Times New Roman"/>
          <w:b/>
          <w:bCs/>
          <w:sz w:val="24"/>
          <w:szCs w:val="24"/>
        </w:rPr>
        <w:t>Югорск</w:t>
      </w:r>
      <w:proofErr w:type="spellEnd"/>
    </w:p>
    <w:p w:rsidR="009433DF" w:rsidRPr="00910C28" w:rsidRDefault="00DD75FE" w:rsidP="009433D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2012 год</w:t>
      </w:r>
    </w:p>
    <w:p w:rsidR="006920CD" w:rsidRPr="00910C28" w:rsidRDefault="006920CD" w:rsidP="009433DF">
      <w:pPr>
        <w:spacing w:line="240" w:lineRule="auto"/>
        <w:jc w:val="center"/>
        <w:rPr>
          <w:rFonts w:ascii="Times New Roman" w:hAnsi="Times New Roman" w:cs="Times New Roman"/>
          <w:b/>
          <w:bCs/>
          <w:sz w:val="24"/>
          <w:szCs w:val="24"/>
        </w:rPr>
      </w:pPr>
    </w:p>
    <w:p w:rsidR="00DD75FE" w:rsidRDefault="00DD75FE" w:rsidP="00DD75F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bookmarkStart w:id="1" w:name="_Toc143500497"/>
      <w:bookmarkStart w:id="2" w:name="_Toc143017272"/>
      <w:r>
        <w:rPr>
          <w:rFonts w:ascii="Times New Roman" w:hAnsi="Times New Roman" w:cs="Times New Roman"/>
          <w:sz w:val="24"/>
          <w:szCs w:val="24"/>
        </w:rPr>
        <w:t xml:space="preserve">Сведения об </w:t>
      </w:r>
      <w:bookmarkEnd w:id="1"/>
      <w:bookmarkEnd w:id="2"/>
      <w:r>
        <w:rPr>
          <w:rFonts w:ascii="Times New Roman" w:hAnsi="Times New Roman" w:cs="Times New Roman"/>
          <w:sz w:val="24"/>
          <w:szCs w:val="24"/>
        </w:rPr>
        <w:t>аукционе.</w:t>
      </w:r>
    </w:p>
    <w:p w:rsidR="00DD75FE" w:rsidRDefault="00DD75FE" w:rsidP="00DD75FE">
      <w:pPr>
        <w:pStyle w:val="a5"/>
        <w:ind w:left="720"/>
        <w:contextualSpacing/>
        <w:rPr>
          <w:rFonts w:ascii="Times New Roman" w:hAnsi="Times New Roman" w:cs="Times New Roman"/>
        </w:rPr>
      </w:pPr>
    </w:p>
    <w:p w:rsidR="00DD75FE" w:rsidRDefault="00DD75FE" w:rsidP="00DD75FE">
      <w:pPr>
        <w:rPr>
          <w:rFonts w:ascii="Times New Roman" w:hAnsi="Times New Roman" w:cs="Times New Roman"/>
          <w:sz w:val="24"/>
          <w:szCs w:val="24"/>
        </w:rPr>
      </w:pPr>
      <w:r>
        <w:rPr>
          <w:rFonts w:ascii="Times New Roman" w:hAnsi="Times New Roman" w:cs="Times New Roman"/>
          <w:b/>
          <w:sz w:val="24"/>
          <w:szCs w:val="24"/>
        </w:rPr>
        <w:t>Организатор аукциона:</w:t>
      </w:r>
      <w:r>
        <w:rPr>
          <w:rFonts w:ascii="Times New Roman" w:hAnsi="Times New Roman" w:cs="Times New Roman"/>
          <w:sz w:val="24"/>
          <w:szCs w:val="24"/>
        </w:rPr>
        <w:t xml:space="preserve"> Департамент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DD75FE" w:rsidRPr="00CD54CD" w:rsidRDefault="00DD75FE" w:rsidP="006D39B5">
      <w:pPr>
        <w:pStyle w:val="ConsPlusNormal"/>
        <w:widowControl/>
        <w:ind w:right="282" w:firstLine="0"/>
        <w:rPr>
          <w:rFonts w:ascii="Times New Roman" w:hAnsi="Times New Roman" w:cs="Times New Roman"/>
          <w:sz w:val="24"/>
          <w:szCs w:val="24"/>
        </w:rPr>
      </w:pPr>
      <w:r>
        <w:rPr>
          <w:rFonts w:ascii="Times New Roman" w:hAnsi="Times New Roman" w:cs="Times New Roman"/>
          <w:b/>
          <w:sz w:val="24"/>
          <w:szCs w:val="24"/>
        </w:rPr>
        <w:t xml:space="preserve">Адрес организатора аукциона: </w:t>
      </w:r>
      <w:r>
        <w:rPr>
          <w:rFonts w:ascii="Times New Roman" w:hAnsi="Times New Roman" w:cs="Times New Roman"/>
          <w:sz w:val="24"/>
          <w:szCs w:val="24"/>
        </w:rPr>
        <w:t xml:space="preserve">628260, Тюменская область, Ханты-Мансийский автономный округ-Югра,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 306, № 103, № 114, тел. 8-(3</w:t>
      </w:r>
      <w:r w:rsidR="00CD54CD">
        <w:rPr>
          <w:rFonts w:ascii="Times New Roman" w:hAnsi="Times New Roman" w:cs="Times New Roman"/>
          <w:sz w:val="24"/>
          <w:szCs w:val="24"/>
        </w:rPr>
        <w:t>4675)-5-00-12, 5-00-10, 5-00-14,</w:t>
      </w:r>
      <w:r w:rsidR="006D39B5">
        <w:rPr>
          <w:rFonts w:ascii="Times New Roman" w:hAnsi="Times New Roman" w:cs="Times New Roman"/>
          <w:sz w:val="24"/>
          <w:szCs w:val="24"/>
          <w:lang w:val="en-US"/>
        </w:rPr>
        <w:t>e</w:t>
      </w:r>
      <w:r w:rsidR="006D39B5" w:rsidRPr="006D39B5">
        <w:rPr>
          <w:rFonts w:ascii="Times New Roman" w:hAnsi="Times New Roman" w:cs="Times New Roman"/>
          <w:sz w:val="24"/>
          <w:szCs w:val="24"/>
        </w:rPr>
        <w:t>-</w:t>
      </w:r>
      <w:r w:rsidR="006D39B5">
        <w:rPr>
          <w:rFonts w:ascii="Times New Roman" w:hAnsi="Times New Roman" w:cs="Times New Roman"/>
          <w:sz w:val="24"/>
          <w:szCs w:val="24"/>
          <w:lang w:val="en-US"/>
        </w:rPr>
        <w:t>mail</w:t>
      </w:r>
      <w:r w:rsidR="00CD54CD" w:rsidRPr="00CD54CD">
        <w:rPr>
          <w:rFonts w:ascii="Times New Roman" w:hAnsi="Times New Roman" w:cs="Times New Roman"/>
          <w:sz w:val="24"/>
          <w:szCs w:val="24"/>
        </w:rPr>
        <w:t xml:space="preserve"> </w:t>
      </w:r>
      <w:proofErr w:type="spellStart"/>
      <w:r w:rsidR="00CD54CD">
        <w:rPr>
          <w:rFonts w:ascii="Times New Roman" w:hAnsi="Times New Roman" w:cs="Times New Roman"/>
          <w:sz w:val="24"/>
          <w:szCs w:val="24"/>
          <w:lang w:val="en-US"/>
        </w:rPr>
        <w:t>dmsig</w:t>
      </w:r>
      <w:proofErr w:type="spellEnd"/>
      <w:r w:rsidR="00CD54CD" w:rsidRPr="00CD54CD">
        <w:rPr>
          <w:rFonts w:ascii="Times New Roman" w:hAnsi="Times New Roman" w:cs="Times New Roman"/>
          <w:sz w:val="24"/>
          <w:szCs w:val="24"/>
        </w:rPr>
        <w:t>@</w:t>
      </w:r>
      <w:proofErr w:type="spellStart"/>
      <w:r w:rsidR="00CD54CD">
        <w:rPr>
          <w:rFonts w:ascii="Times New Roman" w:hAnsi="Times New Roman" w:cs="Times New Roman"/>
          <w:sz w:val="24"/>
          <w:szCs w:val="24"/>
          <w:lang w:val="en-US"/>
        </w:rPr>
        <w:t>ugorsk</w:t>
      </w:r>
      <w:proofErr w:type="spellEnd"/>
      <w:r w:rsidR="00CD54CD">
        <w:rPr>
          <w:rFonts w:ascii="Times New Roman" w:hAnsi="Times New Roman" w:cs="Times New Roman"/>
          <w:sz w:val="24"/>
          <w:szCs w:val="24"/>
        </w:rPr>
        <w:t>.</w:t>
      </w:r>
      <w:proofErr w:type="spellStart"/>
      <w:r w:rsidR="00CD54CD">
        <w:rPr>
          <w:rFonts w:ascii="Times New Roman" w:hAnsi="Times New Roman" w:cs="Times New Roman"/>
          <w:sz w:val="24"/>
          <w:szCs w:val="24"/>
          <w:lang w:val="en-US"/>
        </w:rPr>
        <w:t>ru</w:t>
      </w:r>
      <w:proofErr w:type="spellEnd"/>
      <w:r w:rsidR="00CD54CD">
        <w:rPr>
          <w:rFonts w:ascii="Times New Roman" w:hAnsi="Times New Roman" w:cs="Times New Roman"/>
          <w:sz w:val="24"/>
          <w:szCs w:val="24"/>
        </w:rPr>
        <w:t>.</w:t>
      </w:r>
    </w:p>
    <w:p w:rsidR="00DD75FE" w:rsidRDefault="00DD75FE" w:rsidP="00DD75FE">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w:t>
      </w:r>
      <w:r>
        <w:rPr>
          <w:rFonts w:ascii="Times New Roman" w:hAnsi="Times New Roman" w:cs="Times New Roman"/>
          <w:b/>
          <w:bCs/>
          <w:sz w:val="24"/>
          <w:szCs w:val="24"/>
        </w:rPr>
        <w:t>Сведения об объекте и предмете аукциона (лота) приведены в следующей таблице:</w:t>
      </w:r>
    </w:p>
    <w:tbl>
      <w:tblPr>
        <w:tblStyle w:val="a6"/>
        <w:tblpPr w:leftFromText="180" w:rightFromText="180" w:vertAnchor="page" w:horzAnchor="margin" w:tblpY="3166"/>
        <w:tblW w:w="9606" w:type="dxa"/>
        <w:tblLayout w:type="fixed"/>
        <w:tblLook w:val="01E0" w:firstRow="1" w:lastRow="1" w:firstColumn="1" w:lastColumn="1" w:noHBand="0" w:noVBand="0"/>
      </w:tblPr>
      <w:tblGrid>
        <w:gridCol w:w="534"/>
        <w:gridCol w:w="2551"/>
        <w:gridCol w:w="3119"/>
        <w:gridCol w:w="1842"/>
        <w:gridCol w:w="1560"/>
      </w:tblGrid>
      <w:tr w:rsidR="00CD54CD" w:rsidTr="00837E1F">
        <w:tc>
          <w:tcPr>
            <w:tcW w:w="534" w:type="dxa"/>
            <w:tcBorders>
              <w:top w:val="single" w:sz="4" w:space="0" w:color="auto"/>
              <w:left w:val="single" w:sz="4" w:space="0" w:color="auto"/>
              <w:bottom w:val="single" w:sz="4" w:space="0" w:color="auto"/>
              <w:right w:val="single" w:sz="4" w:space="0" w:color="auto"/>
            </w:tcBorders>
            <w:hideMark/>
          </w:tcPr>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лота</w:t>
            </w:r>
          </w:p>
        </w:tc>
        <w:tc>
          <w:tcPr>
            <w:tcW w:w="2551" w:type="dxa"/>
            <w:tcBorders>
              <w:top w:val="single" w:sz="4" w:space="0" w:color="auto"/>
              <w:left w:val="single" w:sz="4" w:space="0" w:color="auto"/>
              <w:bottom w:val="single" w:sz="4" w:space="0" w:color="auto"/>
              <w:right w:val="single" w:sz="4" w:space="0" w:color="auto"/>
            </w:tcBorders>
            <w:hideMark/>
          </w:tcPr>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Месторасположение</w:t>
            </w:r>
          </w:p>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нежилого помещения</w:t>
            </w:r>
          </w:p>
        </w:tc>
        <w:tc>
          <w:tcPr>
            <w:tcW w:w="3119" w:type="dxa"/>
            <w:tcBorders>
              <w:top w:val="single" w:sz="4" w:space="0" w:color="auto"/>
              <w:left w:val="single" w:sz="4" w:space="0" w:color="auto"/>
              <w:bottom w:val="single" w:sz="4" w:space="0" w:color="auto"/>
              <w:right w:val="single" w:sz="4" w:space="0" w:color="auto"/>
            </w:tcBorders>
            <w:hideMark/>
          </w:tcPr>
          <w:p w:rsidR="00CD54CD" w:rsidRDefault="00131822" w:rsidP="00CD54CD">
            <w:pPr>
              <w:pStyle w:val="ConsPlusNormal"/>
              <w:widowControl/>
              <w:ind w:firstLine="0"/>
              <w:rPr>
                <w:rFonts w:ascii="Times New Roman" w:hAnsi="Times New Roman" w:cs="Times New Roman"/>
                <w:sz w:val="24"/>
                <w:szCs w:val="24"/>
                <w:lang w:eastAsia="en-US"/>
              </w:rPr>
            </w:pPr>
            <w:r>
              <w:rPr>
                <w:rFonts w:ascii="Times New Roman" w:hAnsi="Times New Roman" w:cs="Times New Roman"/>
                <w:bCs/>
                <w:position w:val="6"/>
                <w:sz w:val="24"/>
                <w:szCs w:val="24"/>
                <w:lang w:eastAsia="en-US"/>
              </w:rPr>
              <w:t>Краткая характеристика нежилого помещения</w:t>
            </w:r>
          </w:p>
        </w:tc>
        <w:tc>
          <w:tcPr>
            <w:tcW w:w="1842" w:type="dxa"/>
            <w:tcBorders>
              <w:top w:val="single" w:sz="4" w:space="0" w:color="auto"/>
              <w:left w:val="single" w:sz="4" w:space="0" w:color="auto"/>
              <w:bottom w:val="single" w:sz="4" w:space="0" w:color="auto"/>
              <w:right w:val="single" w:sz="4" w:space="0" w:color="auto"/>
            </w:tcBorders>
            <w:hideMark/>
          </w:tcPr>
          <w:p w:rsidR="00CD54CD" w:rsidRPr="009F15C3" w:rsidRDefault="00CD54CD" w:rsidP="00CD54CD">
            <w:pPr>
              <w:pStyle w:val="ConsPlusNormal"/>
              <w:widowControl/>
              <w:ind w:firstLine="0"/>
              <w:rPr>
                <w:rFonts w:ascii="Times New Roman" w:hAnsi="Times New Roman" w:cs="Times New Roman"/>
                <w:bCs/>
                <w:position w:val="6"/>
                <w:sz w:val="24"/>
                <w:szCs w:val="24"/>
                <w:lang w:val="en-US" w:eastAsia="en-US"/>
              </w:rPr>
            </w:pPr>
            <w:r>
              <w:rPr>
                <w:rFonts w:ascii="Times New Roman" w:hAnsi="Times New Roman" w:cs="Times New Roman"/>
                <w:bCs/>
                <w:position w:val="6"/>
                <w:sz w:val="24"/>
                <w:szCs w:val="24"/>
                <w:lang w:eastAsia="en-US"/>
              </w:rPr>
              <w:t>Техническое</w:t>
            </w:r>
          </w:p>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xml:space="preserve">состояние </w:t>
            </w:r>
          </w:p>
        </w:tc>
        <w:tc>
          <w:tcPr>
            <w:tcW w:w="1560" w:type="dxa"/>
            <w:tcBorders>
              <w:top w:val="single" w:sz="4" w:space="0" w:color="auto"/>
              <w:left w:val="single" w:sz="4" w:space="0" w:color="auto"/>
              <w:bottom w:val="single" w:sz="4" w:space="0" w:color="auto"/>
              <w:right w:val="single" w:sz="4" w:space="0" w:color="auto"/>
            </w:tcBorders>
          </w:tcPr>
          <w:p w:rsidR="00CD54CD" w:rsidRPr="009F15C3" w:rsidRDefault="00CD54CD" w:rsidP="00CD54CD">
            <w:pPr>
              <w:contextualSpacing/>
              <w:rPr>
                <w:bCs/>
                <w:position w:val="6"/>
                <w:sz w:val="24"/>
                <w:szCs w:val="24"/>
                <w:lang w:val="en-US" w:eastAsia="en-US"/>
              </w:rPr>
            </w:pPr>
            <w:r>
              <w:rPr>
                <w:bCs/>
                <w:position w:val="6"/>
                <w:sz w:val="24"/>
                <w:szCs w:val="24"/>
                <w:lang w:eastAsia="en-US"/>
              </w:rPr>
              <w:t>Назначение</w:t>
            </w:r>
          </w:p>
        </w:tc>
      </w:tr>
      <w:tr w:rsidR="00CD54CD" w:rsidTr="00837E1F">
        <w:tc>
          <w:tcPr>
            <w:tcW w:w="534" w:type="dxa"/>
            <w:tcBorders>
              <w:top w:val="single" w:sz="4" w:space="0" w:color="auto"/>
              <w:left w:val="single" w:sz="4" w:space="0" w:color="auto"/>
              <w:bottom w:val="single" w:sz="4" w:space="0" w:color="auto"/>
              <w:right w:val="single" w:sz="4" w:space="0" w:color="auto"/>
            </w:tcBorders>
          </w:tcPr>
          <w:p w:rsidR="00CD54CD" w:rsidRDefault="00CD54CD" w:rsidP="00CD54CD">
            <w:pPr>
              <w:pStyle w:val="ConsPlusNormal"/>
              <w:widowControl/>
              <w:ind w:firstLine="0"/>
              <w:rPr>
                <w:rFonts w:ascii="Times New Roman" w:hAnsi="Times New Roman" w:cs="Times New Roman"/>
                <w:sz w:val="24"/>
                <w:szCs w:val="24"/>
                <w:lang w:eastAsia="en-US"/>
              </w:rPr>
            </w:pPr>
          </w:p>
          <w:p w:rsidR="00CD54CD" w:rsidRDefault="00CD54CD" w:rsidP="00CD54CD">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CD54CD" w:rsidRDefault="00CD54CD" w:rsidP="00CD54CD">
            <w:pPr>
              <w:keepNext/>
              <w:keepLines/>
              <w:suppressLineNumbers/>
              <w:suppressAutoHyphens/>
              <w:contextualSpacing/>
              <w:rPr>
                <w:spacing w:val="10"/>
                <w:sz w:val="24"/>
                <w:szCs w:val="24"/>
                <w:lang w:eastAsia="en-US"/>
              </w:rPr>
            </w:pPr>
            <w:r>
              <w:rPr>
                <w:spacing w:val="10"/>
                <w:sz w:val="24"/>
                <w:szCs w:val="24"/>
                <w:lang w:eastAsia="en-US"/>
              </w:rPr>
              <w:t xml:space="preserve">Ханты-Мансийский автономный округ-Югра, город </w:t>
            </w:r>
            <w:proofErr w:type="spellStart"/>
            <w:r>
              <w:rPr>
                <w:spacing w:val="10"/>
                <w:sz w:val="24"/>
                <w:szCs w:val="24"/>
                <w:lang w:eastAsia="en-US"/>
              </w:rPr>
              <w:t>Югорск</w:t>
            </w:r>
            <w:proofErr w:type="spellEnd"/>
            <w:r>
              <w:rPr>
                <w:spacing w:val="10"/>
                <w:sz w:val="24"/>
                <w:szCs w:val="24"/>
                <w:lang w:eastAsia="en-US"/>
              </w:rPr>
              <w:t>, улица</w:t>
            </w:r>
            <w:r w:rsidRPr="00436B18">
              <w:rPr>
                <w:spacing w:val="10"/>
                <w:sz w:val="24"/>
                <w:szCs w:val="24"/>
                <w:lang w:eastAsia="en-US"/>
              </w:rPr>
              <w:t xml:space="preserve"> </w:t>
            </w:r>
            <w:r>
              <w:rPr>
                <w:spacing w:val="10"/>
                <w:sz w:val="24"/>
                <w:szCs w:val="24"/>
                <w:lang w:eastAsia="en-US"/>
              </w:rPr>
              <w:t xml:space="preserve">Железнодорожная, дом 33 </w:t>
            </w:r>
          </w:p>
        </w:tc>
        <w:tc>
          <w:tcPr>
            <w:tcW w:w="3119" w:type="dxa"/>
            <w:tcBorders>
              <w:top w:val="single" w:sz="4" w:space="0" w:color="auto"/>
              <w:left w:val="single" w:sz="4" w:space="0" w:color="auto"/>
              <w:bottom w:val="single" w:sz="4" w:space="0" w:color="auto"/>
              <w:right w:val="single" w:sz="4" w:space="0" w:color="auto"/>
            </w:tcBorders>
            <w:hideMark/>
          </w:tcPr>
          <w:p w:rsidR="00CD54CD" w:rsidRDefault="00CD54CD" w:rsidP="00CD54CD">
            <w:pPr>
              <w:keepNext/>
              <w:keepLines/>
              <w:suppressLineNumbers/>
              <w:suppressAutoHyphens/>
              <w:contextualSpacing/>
              <w:rPr>
                <w:spacing w:val="10"/>
                <w:sz w:val="24"/>
                <w:szCs w:val="24"/>
                <w:lang w:eastAsia="en-US"/>
              </w:rPr>
            </w:pPr>
            <w:r>
              <w:rPr>
                <w:spacing w:val="10"/>
                <w:sz w:val="24"/>
                <w:szCs w:val="24"/>
                <w:lang w:eastAsia="en-US"/>
              </w:rPr>
              <w:t>помещение на первом этаже пятиэтажного здания</w:t>
            </w:r>
            <w:r>
              <w:rPr>
                <w:sz w:val="24"/>
                <w:szCs w:val="24"/>
                <w:lang w:eastAsia="en-US"/>
              </w:rPr>
              <w:t xml:space="preserve"> </w:t>
            </w:r>
            <w:r>
              <w:rPr>
                <w:spacing w:val="10"/>
                <w:sz w:val="24"/>
                <w:szCs w:val="24"/>
                <w:lang w:eastAsia="en-US"/>
              </w:rPr>
              <w:t>общей площадью 205,6 кв.</w:t>
            </w:r>
            <w:r w:rsidRPr="009F15C3">
              <w:rPr>
                <w:spacing w:val="10"/>
                <w:sz w:val="24"/>
                <w:szCs w:val="24"/>
                <w:lang w:eastAsia="en-US"/>
              </w:rPr>
              <w:t xml:space="preserve"> </w:t>
            </w:r>
            <w:r>
              <w:rPr>
                <w:spacing w:val="10"/>
                <w:sz w:val="24"/>
                <w:szCs w:val="24"/>
                <w:lang w:eastAsia="en-US"/>
              </w:rPr>
              <w:t xml:space="preserve">м., имеется центральное отопление, водопровод, канализация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54CD" w:rsidRDefault="00CD54CD" w:rsidP="00CD54CD">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требуется косметический ремонт</w:t>
            </w:r>
          </w:p>
        </w:tc>
        <w:tc>
          <w:tcPr>
            <w:tcW w:w="1560" w:type="dxa"/>
            <w:tcBorders>
              <w:top w:val="single" w:sz="4" w:space="0" w:color="auto"/>
              <w:left w:val="single" w:sz="4" w:space="0" w:color="auto"/>
              <w:bottom w:val="single" w:sz="4" w:space="0" w:color="auto"/>
              <w:right w:val="single" w:sz="4" w:space="0" w:color="auto"/>
            </w:tcBorders>
            <w:hideMark/>
          </w:tcPr>
          <w:p w:rsidR="00CD54CD" w:rsidRDefault="00837E1F" w:rsidP="00CD54CD">
            <w:pPr>
              <w:ind w:right="-108"/>
              <w:contextualSpacing/>
              <w:rPr>
                <w:sz w:val="24"/>
                <w:szCs w:val="24"/>
                <w:lang w:eastAsia="en-US"/>
              </w:rPr>
            </w:pPr>
            <w:r>
              <w:rPr>
                <w:sz w:val="24"/>
                <w:szCs w:val="24"/>
                <w:lang w:eastAsia="en-US"/>
              </w:rPr>
              <w:t>предоставление социальных услуг без обеспечения проживания (создание групп по уходу и присмотру за детьми)</w:t>
            </w:r>
          </w:p>
        </w:tc>
      </w:tr>
    </w:tbl>
    <w:p w:rsidR="00DD75FE" w:rsidRDefault="00DD75FE"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Аукцион является открытым по состав</w:t>
      </w:r>
      <w:r w:rsidR="00CD54CD">
        <w:rPr>
          <w:rFonts w:ascii="Times New Roman" w:hAnsi="Times New Roman" w:cs="Times New Roman"/>
          <w:sz w:val="24"/>
          <w:szCs w:val="24"/>
        </w:rPr>
        <w:t xml:space="preserve">у участников и по форме подачи </w:t>
      </w:r>
      <w:r>
        <w:rPr>
          <w:rFonts w:ascii="Times New Roman" w:hAnsi="Times New Roman" w:cs="Times New Roman"/>
          <w:sz w:val="24"/>
          <w:szCs w:val="24"/>
        </w:rPr>
        <w:t>предложений.</w:t>
      </w:r>
    </w:p>
    <w:p w:rsidR="00DD75FE" w:rsidRDefault="00131822"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Срок аренды помещения</w:t>
      </w:r>
      <w:r w:rsidR="00DD75FE">
        <w:rPr>
          <w:rFonts w:ascii="Times New Roman" w:hAnsi="Times New Roman" w:cs="Times New Roman"/>
          <w:sz w:val="24"/>
          <w:szCs w:val="24"/>
        </w:rPr>
        <w:t xml:space="preserve"> </w:t>
      </w:r>
      <w:r w:rsidR="00DD75FE">
        <w:rPr>
          <w:rFonts w:ascii="Times New Roman" w:hAnsi="Times New Roman" w:cs="Times New Roman"/>
          <w:b/>
          <w:sz w:val="24"/>
          <w:szCs w:val="24"/>
        </w:rPr>
        <w:t xml:space="preserve">– </w:t>
      </w:r>
      <w:r w:rsidR="002D7817">
        <w:rPr>
          <w:rFonts w:ascii="Times New Roman" w:hAnsi="Times New Roman" w:cs="Times New Roman"/>
          <w:sz w:val="24"/>
          <w:szCs w:val="24"/>
        </w:rPr>
        <w:t>десять</w:t>
      </w:r>
      <w:r w:rsidR="00DD75FE">
        <w:rPr>
          <w:rFonts w:ascii="Times New Roman" w:hAnsi="Times New Roman" w:cs="Times New Roman"/>
          <w:sz w:val="24"/>
          <w:szCs w:val="24"/>
        </w:rPr>
        <w:t xml:space="preserve"> лет со дня подписания договора.</w:t>
      </w:r>
    </w:p>
    <w:p w:rsid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1.1.Организатор гарантирует, что он обладает правами, необходимыми для заключения договора аренды в качестве арендодателя.</w:t>
      </w:r>
    </w:p>
    <w:p w:rsidR="00DD75FE" w:rsidRDefault="00DD75FE" w:rsidP="00436B18">
      <w:pPr>
        <w:spacing w:after="0" w:line="240" w:lineRule="auto"/>
        <w:ind w:right="-2"/>
        <w:rPr>
          <w:rFonts w:ascii="Times New Roman" w:hAnsi="Times New Roman" w:cs="Times New Roman"/>
          <w:color w:val="000000"/>
          <w:spacing w:val="2"/>
          <w:sz w:val="24"/>
          <w:szCs w:val="24"/>
        </w:rPr>
      </w:pPr>
      <w:r>
        <w:rPr>
          <w:rFonts w:ascii="Times New Roman" w:hAnsi="Times New Roman" w:cs="Times New Roman"/>
          <w:sz w:val="24"/>
          <w:szCs w:val="24"/>
        </w:rPr>
        <w:t>1.2.</w:t>
      </w:r>
      <w:r w:rsidR="00436B18">
        <w:rPr>
          <w:rFonts w:ascii="Times New Roman" w:hAnsi="Times New Roman" w:cs="Times New Roman"/>
          <w:sz w:val="24"/>
          <w:szCs w:val="24"/>
        </w:rPr>
        <w:t xml:space="preserve"> </w:t>
      </w:r>
      <w:r>
        <w:rPr>
          <w:rFonts w:ascii="Times New Roman" w:hAnsi="Times New Roman" w:cs="Times New Roman"/>
          <w:sz w:val="24"/>
          <w:szCs w:val="24"/>
        </w:rPr>
        <w:t>Начальная (минимальная) цена договора  (цена лота) определена</w:t>
      </w:r>
      <w:r>
        <w:rPr>
          <w:sz w:val="24"/>
          <w:szCs w:val="24"/>
        </w:rPr>
        <w:t xml:space="preserve"> </w:t>
      </w:r>
      <w:r w:rsidRPr="009433DF">
        <w:rPr>
          <w:rFonts w:ascii="Times New Roman" w:hAnsi="Times New Roman" w:cs="Times New Roman"/>
          <w:sz w:val="24"/>
          <w:szCs w:val="24"/>
        </w:rPr>
        <w:t>в соответствии</w:t>
      </w:r>
      <w:r w:rsidRPr="009433DF">
        <w:rPr>
          <w:rFonts w:ascii="Times New Roman" w:hAnsi="Times New Roman" w:cs="Times New Roman"/>
          <w:szCs w:val="24"/>
        </w:rPr>
        <w:t xml:space="preserve"> </w:t>
      </w:r>
      <w:r w:rsidRPr="009433DF">
        <w:rPr>
          <w:rFonts w:ascii="Times New Roman" w:hAnsi="Times New Roman" w:cs="Times New Roman"/>
          <w:sz w:val="24"/>
          <w:szCs w:val="24"/>
        </w:rPr>
        <w:t>с</w:t>
      </w:r>
      <w:r>
        <w:rPr>
          <w:rFonts w:ascii="Times New Roman" w:hAnsi="Times New Roman" w:cs="Times New Roman"/>
          <w:sz w:val="24"/>
          <w:szCs w:val="24"/>
        </w:rPr>
        <w:t xml:space="preserve"> отчетом независимого оценщика </w:t>
      </w:r>
      <w:r w:rsidRPr="00063E36">
        <w:rPr>
          <w:rFonts w:ascii="Times New Roman" w:hAnsi="Times New Roman" w:cs="Times New Roman"/>
          <w:sz w:val="24"/>
          <w:szCs w:val="24"/>
        </w:rPr>
        <w:t xml:space="preserve">№ </w:t>
      </w:r>
      <w:r w:rsidR="00131822">
        <w:rPr>
          <w:rFonts w:ascii="Times New Roman" w:hAnsi="Times New Roman" w:cs="Times New Roman"/>
          <w:sz w:val="24"/>
          <w:szCs w:val="24"/>
        </w:rPr>
        <w:t>1-</w:t>
      </w:r>
      <w:r w:rsidR="00131822" w:rsidRPr="00131822">
        <w:rPr>
          <w:rFonts w:ascii="Times New Roman" w:hAnsi="Times New Roman" w:cs="Times New Roman"/>
          <w:sz w:val="24"/>
          <w:szCs w:val="24"/>
        </w:rPr>
        <w:t>433</w:t>
      </w:r>
      <w:r w:rsidR="00131822">
        <w:rPr>
          <w:rFonts w:ascii="Times New Roman" w:hAnsi="Times New Roman" w:cs="Times New Roman"/>
          <w:sz w:val="24"/>
          <w:szCs w:val="24"/>
        </w:rPr>
        <w:t>/433-09</w:t>
      </w:r>
      <w:r w:rsidR="00063E36" w:rsidRPr="00063E36">
        <w:rPr>
          <w:rFonts w:ascii="Times New Roman" w:hAnsi="Times New Roman" w:cs="Times New Roman"/>
          <w:sz w:val="24"/>
          <w:szCs w:val="24"/>
        </w:rPr>
        <w:t>-12</w:t>
      </w:r>
      <w:r w:rsidRPr="00063E36">
        <w:rPr>
          <w:rFonts w:ascii="Times New Roman" w:hAnsi="Times New Roman" w:cs="Times New Roman"/>
          <w:sz w:val="24"/>
          <w:szCs w:val="24"/>
        </w:rPr>
        <w:t xml:space="preserve"> от </w:t>
      </w:r>
      <w:r w:rsidR="00131822">
        <w:rPr>
          <w:rFonts w:ascii="Times New Roman" w:hAnsi="Times New Roman" w:cs="Times New Roman"/>
          <w:sz w:val="24"/>
          <w:szCs w:val="24"/>
        </w:rPr>
        <w:t>28.09</w:t>
      </w:r>
      <w:r w:rsidR="00063E36" w:rsidRPr="00063E36">
        <w:rPr>
          <w:rFonts w:ascii="Times New Roman" w:hAnsi="Times New Roman" w:cs="Times New Roman"/>
          <w:sz w:val="24"/>
          <w:szCs w:val="24"/>
        </w:rPr>
        <w:t>.</w:t>
      </w:r>
      <w:r w:rsidRPr="00063E36">
        <w:rPr>
          <w:rFonts w:ascii="Times New Roman" w:hAnsi="Times New Roman" w:cs="Times New Roman"/>
          <w:sz w:val="24"/>
          <w:szCs w:val="24"/>
        </w:rPr>
        <w:t>2012.</w:t>
      </w:r>
    </w:p>
    <w:p w:rsidR="00DD75FE" w:rsidRP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1.3. </w:t>
      </w:r>
      <w:r w:rsidR="00131822">
        <w:rPr>
          <w:rFonts w:ascii="Times New Roman" w:hAnsi="Times New Roman" w:cs="Times New Roman"/>
          <w:sz w:val="24"/>
          <w:szCs w:val="24"/>
        </w:rPr>
        <w:t>Начальная цена  аренды помещения</w:t>
      </w:r>
      <w:r>
        <w:rPr>
          <w:rFonts w:ascii="Times New Roman" w:hAnsi="Times New Roman" w:cs="Times New Roman"/>
          <w:sz w:val="24"/>
          <w:szCs w:val="24"/>
        </w:rPr>
        <w:t xml:space="preserve"> (цена лота) составляет </w:t>
      </w:r>
      <w:r w:rsidR="00131822">
        <w:rPr>
          <w:rFonts w:ascii="Times New Roman" w:hAnsi="Times New Roman" w:cs="Times New Roman"/>
          <w:sz w:val="24"/>
          <w:szCs w:val="24"/>
        </w:rPr>
        <w:t>41</w:t>
      </w:r>
      <w:r w:rsidR="00063E36" w:rsidRPr="00063E36">
        <w:rPr>
          <w:rFonts w:ascii="Times New Roman" w:hAnsi="Times New Roman" w:cs="Times New Roman"/>
          <w:sz w:val="24"/>
          <w:szCs w:val="24"/>
        </w:rPr>
        <w:t>000</w:t>
      </w:r>
      <w:r w:rsidRPr="00DD75FE">
        <w:rPr>
          <w:rFonts w:ascii="Times New Roman" w:hAnsi="Times New Roman" w:cs="Times New Roman"/>
          <w:b/>
          <w:sz w:val="24"/>
          <w:szCs w:val="24"/>
        </w:rPr>
        <w:t xml:space="preserve"> </w:t>
      </w:r>
      <w:r>
        <w:rPr>
          <w:rFonts w:ascii="Times New Roman" w:hAnsi="Times New Roman" w:cs="Times New Roman"/>
          <w:sz w:val="24"/>
          <w:szCs w:val="24"/>
        </w:rPr>
        <w:t xml:space="preserve">рублей в месяц без </w:t>
      </w:r>
      <w:r w:rsidRPr="00DD75FE">
        <w:rPr>
          <w:rFonts w:ascii="Times New Roman" w:hAnsi="Times New Roman" w:cs="Times New Roman"/>
          <w:sz w:val="24"/>
          <w:szCs w:val="24"/>
        </w:rPr>
        <w:t>учета НДС.</w:t>
      </w:r>
    </w:p>
    <w:p w:rsidR="00DD75FE" w:rsidRDefault="00131822"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 Помещение</w:t>
      </w:r>
      <w:r w:rsidR="00DD75FE">
        <w:rPr>
          <w:rFonts w:ascii="Times New Roman" w:hAnsi="Times New Roman" w:cs="Times New Roman"/>
          <w:sz w:val="24"/>
          <w:szCs w:val="24"/>
        </w:rPr>
        <w:t xml:space="preserve"> на момент оконча</w:t>
      </w:r>
      <w:r>
        <w:rPr>
          <w:rFonts w:ascii="Times New Roman" w:hAnsi="Times New Roman" w:cs="Times New Roman"/>
          <w:sz w:val="24"/>
          <w:szCs w:val="24"/>
        </w:rPr>
        <w:t>ния срока договора аренды должно</w:t>
      </w:r>
      <w:r w:rsidR="00DD75FE">
        <w:rPr>
          <w:rFonts w:ascii="Times New Roman" w:hAnsi="Times New Roman" w:cs="Times New Roman"/>
          <w:sz w:val="24"/>
          <w:szCs w:val="24"/>
        </w:rPr>
        <w:t xml:space="preserve"> находиться в  состоянии, приго</w:t>
      </w:r>
      <w:r>
        <w:rPr>
          <w:rFonts w:ascii="Times New Roman" w:hAnsi="Times New Roman" w:cs="Times New Roman"/>
          <w:sz w:val="24"/>
          <w:szCs w:val="24"/>
        </w:rPr>
        <w:t>дном к эксплуатации  с учетом его</w:t>
      </w:r>
      <w:r w:rsidR="00DD75FE">
        <w:rPr>
          <w:rFonts w:ascii="Times New Roman" w:hAnsi="Times New Roman" w:cs="Times New Roman"/>
          <w:sz w:val="24"/>
          <w:szCs w:val="24"/>
        </w:rPr>
        <w:t xml:space="preserve"> нормального износа. </w:t>
      </w:r>
    </w:p>
    <w:p w:rsidR="00DD75FE"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2.Форма, сроки и порядок оплаты по договору.</w:t>
      </w:r>
    </w:p>
    <w:p w:rsidR="00DD75FE" w:rsidRDefault="00DD75FE" w:rsidP="00DD75FE">
      <w:pPr>
        <w:pStyle w:val="3"/>
        <w:numPr>
          <w:ilvl w:val="0"/>
          <w:numId w:val="0"/>
        </w:numPr>
        <w:tabs>
          <w:tab w:val="left" w:pos="708"/>
        </w:tabs>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Арендная плата перечисляется Арендатором  ежемесячно до 5 числа текущего месяца на расчетный счет Арендодателя. </w:t>
      </w:r>
    </w:p>
    <w:p w:rsidR="00DD75FE"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3.Порядок пересмотра цены договора аренды.</w:t>
      </w:r>
    </w:p>
    <w:p w:rsidR="00DD75FE" w:rsidRDefault="00DD75FE" w:rsidP="00DD75FE">
      <w:pPr>
        <w:autoSpaceDE w:val="0"/>
        <w:autoSpaceDN w:val="0"/>
        <w:spacing w:after="0"/>
        <w:contextualSpacing/>
        <w:rPr>
          <w:rFonts w:ascii="Times New Roman" w:hAnsi="Times New Roman" w:cs="Times New Roman"/>
          <w:sz w:val="24"/>
          <w:szCs w:val="24"/>
        </w:rPr>
      </w:pPr>
      <w:r>
        <w:rPr>
          <w:rFonts w:ascii="Times New Roman" w:hAnsi="Times New Roman" w:cs="Times New Roman"/>
          <w:sz w:val="24"/>
          <w:szCs w:val="24"/>
        </w:rPr>
        <w:t>В течение первого года (365 календарных дней) оплата аренды производится в размере, определенном по результатам аукциона. 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округу-Югре, фактически сложившийся за предшествующий перерасчету год). Цена заключенного договора не может быть пересмотрена в сторону уменьшения.</w:t>
      </w:r>
    </w:p>
    <w:p w:rsidR="00DD75FE" w:rsidRDefault="00DD75FE" w:rsidP="00DD75FE">
      <w:pPr>
        <w:pStyle w:val="a5"/>
        <w:rPr>
          <w:rFonts w:ascii="Times New Roman" w:hAnsi="Times New Roman" w:cs="Times New Roman"/>
        </w:rPr>
      </w:pPr>
      <w:r>
        <w:rPr>
          <w:rFonts w:ascii="Times New Roman" w:hAnsi="Times New Roman" w:cs="Times New Roman"/>
        </w:rPr>
        <w:t>4.Порядок, место, дата начала и время окончания срока подачи заявок на участие в аукционе.</w:t>
      </w:r>
    </w:p>
    <w:p w:rsidR="00DD75FE" w:rsidRDefault="00DD75FE" w:rsidP="00DD75FE">
      <w:pPr>
        <w:pStyle w:val="a5"/>
        <w:rPr>
          <w:rFonts w:ascii="Times New Roman" w:hAnsi="Times New Roman" w:cs="Times New Roman"/>
          <w:b w:val="0"/>
        </w:rPr>
      </w:pPr>
      <w:r>
        <w:rPr>
          <w:rFonts w:ascii="Times New Roman" w:hAnsi="Times New Roman" w:cs="Times New Roman"/>
          <w:b w:val="0"/>
        </w:rPr>
        <w:t xml:space="preserve">4.1 Заявки на участие в аукционе принимаются с </w:t>
      </w:r>
      <w:r w:rsidR="002D7817">
        <w:rPr>
          <w:rFonts w:ascii="Times New Roman" w:hAnsi="Times New Roman" w:cs="Times New Roman"/>
          <w:b w:val="0"/>
        </w:rPr>
        <w:t>23 октября</w:t>
      </w:r>
      <w:r w:rsidR="009A6A21">
        <w:rPr>
          <w:rFonts w:ascii="Times New Roman" w:hAnsi="Times New Roman" w:cs="Times New Roman"/>
          <w:b w:val="0"/>
        </w:rPr>
        <w:t xml:space="preserve"> </w:t>
      </w:r>
      <w:r>
        <w:rPr>
          <w:rFonts w:ascii="Times New Roman" w:hAnsi="Times New Roman" w:cs="Times New Roman"/>
          <w:b w:val="0"/>
        </w:rPr>
        <w:t xml:space="preserve">2012 года по </w:t>
      </w:r>
      <w:r w:rsidR="00611471" w:rsidRPr="00611471">
        <w:rPr>
          <w:rFonts w:ascii="Times New Roman" w:hAnsi="Times New Roman" w:cs="Times New Roman"/>
          <w:b w:val="0"/>
        </w:rPr>
        <w:t xml:space="preserve">20 </w:t>
      </w:r>
      <w:r w:rsidR="00241C46">
        <w:rPr>
          <w:rFonts w:ascii="Times New Roman" w:hAnsi="Times New Roman" w:cs="Times New Roman"/>
          <w:b w:val="0"/>
        </w:rPr>
        <w:t>ноября</w:t>
      </w:r>
      <w:r w:rsidR="00611471">
        <w:rPr>
          <w:rFonts w:ascii="Times New Roman" w:hAnsi="Times New Roman" w:cs="Times New Roman"/>
          <w:b w:val="0"/>
        </w:rPr>
        <w:t xml:space="preserve"> </w:t>
      </w:r>
      <w:r w:rsidR="009433DF">
        <w:rPr>
          <w:rFonts w:ascii="Times New Roman" w:hAnsi="Times New Roman" w:cs="Times New Roman"/>
          <w:b w:val="0"/>
        </w:rPr>
        <w:t>2012 года</w:t>
      </w:r>
      <w:r>
        <w:rPr>
          <w:rFonts w:ascii="Times New Roman" w:hAnsi="Times New Roman" w:cs="Times New Roman"/>
          <w:b w:val="0"/>
        </w:rPr>
        <w:t xml:space="preserve"> до 16 часов по местному времени. </w:t>
      </w:r>
    </w:p>
    <w:p w:rsidR="00FF6323"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Место подачи заявки: 628260, Ханты-Мансийский автономный округ - Югра, г. </w:t>
      </w:r>
      <w:proofErr w:type="spellStart"/>
      <w:r w:rsidRPr="00DD75FE">
        <w:rPr>
          <w:rFonts w:ascii="Times New Roman" w:hAnsi="Times New Roman" w:cs="Times New Roman"/>
          <w:b w:val="0"/>
        </w:rPr>
        <w:t>Югорск</w:t>
      </w:r>
      <w:proofErr w:type="spellEnd"/>
      <w:r w:rsidRPr="00DD75FE">
        <w:rPr>
          <w:rFonts w:ascii="Times New Roman" w:hAnsi="Times New Roman" w:cs="Times New Roman"/>
          <w:b w:val="0"/>
        </w:rPr>
        <w:t>, ул. 40 лет Победы, д.11, кабинеты 103, 114 в рабочие дни с 10</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16</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часов </w:t>
      </w:r>
      <w:r w:rsidRPr="00DD75FE">
        <w:rPr>
          <w:rFonts w:ascii="Times New Roman" w:hAnsi="Times New Roman" w:cs="Times New Roman"/>
          <w:b w:val="0"/>
          <w:vertAlign w:val="superscript"/>
        </w:rPr>
        <w:t xml:space="preserve"> </w:t>
      </w:r>
      <w:r w:rsidRPr="00DD75FE">
        <w:rPr>
          <w:rFonts w:ascii="Times New Roman" w:hAnsi="Times New Roman" w:cs="Times New Roman"/>
          <w:b w:val="0"/>
        </w:rPr>
        <w:t>по местному времени. Перерыв с 13</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14</w:t>
      </w:r>
      <w:r w:rsidRPr="00DD75FE">
        <w:rPr>
          <w:rFonts w:ascii="Times New Roman" w:hAnsi="Times New Roman" w:cs="Times New Roman"/>
          <w:b w:val="0"/>
          <w:vertAlign w:val="superscript"/>
        </w:rPr>
        <w:t xml:space="preserve">00 </w:t>
      </w:r>
      <w:r w:rsidRPr="00DD75FE">
        <w:rPr>
          <w:rFonts w:ascii="Times New Roman" w:hAnsi="Times New Roman" w:cs="Times New Roman"/>
          <w:b w:val="0"/>
        </w:rPr>
        <w:t xml:space="preserve">часов. </w:t>
      </w:r>
    </w:p>
    <w:p w:rsidR="00FF6323" w:rsidRDefault="00DD75FE" w:rsidP="00DD75FE">
      <w:pPr>
        <w:pStyle w:val="a5"/>
        <w:rPr>
          <w:rFonts w:ascii="Times New Roman" w:hAnsi="Times New Roman" w:cs="Times New Roman"/>
          <w:b w:val="0"/>
        </w:rPr>
      </w:pPr>
      <w:r w:rsidRPr="00DD75FE">
        <w:rPr>
          <w:rFonts w:ascii="Times New Roman" w:hAnsi="Times New Roman" w:cs="Times New Roman"/>
          <w:b w:val="0"/>
        </w:rPr>
        <w:t>4.2.Подача заявки в письменной форме (Приложение 1) с указанием номера лота на участие в аукционе  в соответствии со статьей 438 Гражданского кодекса Российской Федерации является акцептом оферты  на участие в аукционе (далее – заявка).</w:t>
      </w:r>
    </w:p>
    <w:p w:rsidR="00DD75FE" w:rsidRPr="00DD75FE" w:rsidRDefault="00DD75FE" w:rsidP="00DD75FE">
      <w:pPr>
        <w:pStyle w:val="a5"/>
        <w:rPr>
          <w:rFonts w:ascii="Times New Roman" w:hAnsi="Times New Roman" w:cs="Times New Roman"/>
          <w:b w:val="0"/>
        </w:rPr>
      </w:pPr>
      <w:r w:rsidRPr="00DD75FE">
        <w:rPr>
          <w:rFonts w:ascii="Times New Roman" w:hAnsi="Times New Roman" w:cs="Times New Roman"/>
          <w:b w:val="0"/>
        </w:rPr>
        <w:lastRenderedPageBreak/>
        <w:t xml:space="preserve">4.3.Заявка на участие в аукционе должна содержать следующие сведения и документы о заявителе, подавшем такую заявку: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w:t>
      </w:r>
      <w:hyperlink r:id="rId7"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w:t>
      </w:r>
      <w:hyperlink r:id="rId9"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rsidRPr="00DD75FE">
        <w:t xml:space="preserve"> </w:t>
      </w:r>
      <w:r>
        <w:rPr>
          <w:rFonts w:ascii="Times New Roman" w:hAnsi="Times New Roman" w:cs="Times New Roman"/>
          <w:sz w:val="24"/>
          <w:szCs w:val="24"/>
        </w:rPr>
        <w:t>извещения о проведении аукциона;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D75FE" w:rsidRDefault="00DD75FE" w:rsidP="00DD75F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75FE" w:rsidRDefault="00DD75FE" w:rsidP="00DD75FE">
      <w:pPr>
        <w:pStyle w:val="a4"/>
        <w:ind w:left="0"/>
        <w:rPr>
          <w:rFonts w:ascii="Times New Roman" w:hAnsi="Times New Roman" w:cs="Times New Roman"/>
          <w:sz w:val="24"/>
          <w:szCs w:val="24"/>
        </w:rPr>
      </w:pPr>
      <w:r>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2006 года №149-ФЗ  «Об информационных технологиях и о защите информации» электронным документом, равнозначным документу, подписанному собственноручной подписью, признается электронное сообщение, подписанное электронной цифровой подписью или иным аналогом собственноручной подписи. В связи с отсутствием технической возможности приема и рассылки электронных документов, документооборот при проведении настоящего аукциона осуществляется только на бумажных носителях.</w:t>
      </w:r>
    </w:p>
    <w:p w:rsidR="00DD75FE" w:rsidRDefault="00DD75FE" w:rsidP="00DD75FE">
      <w:pPr>
        <w:pStyle w:val="a5"/>
        <w:rPr>
          <w:rFonts w:ascii="Times New Roman" w:hAnsi="Times New Roman" w:cs="Times New Roman"/>
          <w:b w:val="0"/>
        </w:rPr>
      </w:pPr>
      <w:r>
        <w:rPr>
          <w:rFonts w:ascii="Times New Roman" w:hAnsi="Times New Roman" w:cs="Times New Roman"/>
        </w:rPr>
        <w:t>5.Требования к участникам аукциона</w:t>
      </w:r>
      <w:r>
        <w:rPr>
          <w:rFonts w:ascii="Times New Roman" w:hAnsi="Times New Roman" w:cs="Times New Roman"/>
          <w:b w:val="0"/>
        </w:rPr>
        <w:t>.</w:t>
      </w:r>
    </w:p>
    <w:p w:rsidR="00DD75FE" w:rsidRDefault="00DD75FE" w:rsidP="00DD75FE">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5.1.Участником (далее заявителем) аукциона может быть любое юридическое лицо независимо от организационно - правовой формы, формы собственности, места нахождения, </w:t>
      </w:r>
      <w:r>
        <w:rPr>
          <w:rFonts w:ascii="Times New Roman" w:hAnsi="Times New Roman" w:cs="Times New Roman"/>
          <w:sz w:val="24"/>
          <w:szCs w:val="24"/>
        </w:rPr>
        <w:lastRenderedPageBreak/>
        <w:t>а также места происхождения капитала или любое физическое лицо, в том числе индивидуальный предприниматель, претендующие на заключение договора, своевременно подавшие заявки и представившие надлежащим образом оформленные документы в необходимом количестве и в соответствии с перечнем, указанным в аукционной документации.</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5.2.Участники аукциона должны соответствовать требованиям, установленным законодательствам Российской Федерации к таким участникам.</w:t>
      </w:r>
    </w:p>
    <w:p w:rsidR="00DD75FE" w:rsidRDefault="00DD75FE" w:rsidP="00DD75FE">
      <w:pPr>
        <w:pStyle w:val="a5"/>
        <w:rPr>
          <w:rFonts w:ascii="Times New Roman" w:hAnsi="Times New Roman" w:cs="Times New Roman"/>
          <w:b w:val="0"/>
        </w:rPr>
      </w:pPr>
      <w:r>
        <w:rPr>
          <w:rFonts w:ascii="Times New Roman" w:hAnsi="Times New Roman" w:cs="Times New Roman"/>
        </w:rPr>
        <w:t>6.Порядок отзыва заявок на участие в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6.1. Заявитель вправе отозвать заявку в любое время до установленной даты и времени начала рассмотрения заявок на участие в аукционе.</w:t>
      </w:r>
    </w:p>
    <w:p w:rsidR="00DD75FE" w:rsidRDefault="00FF6323"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Рассмотрение заявок – </w:t>
      </w:r>
      <w:r w:rsidR="00241C46">
        <w:rPr>
          <w:rFonts w:ascii="Times New Roman" w:hAnsi="Times New Roman" w:cs="Times New Roman"/>
          <w:sz w:val="24"/>
          <w:szCs w:val="24"/>
        </w:rPr>
        <w:t>20 ноября</w:t>
      </w:r>
      <w:r w:rsidR="00DD75FE">
        <w:rPr>
          <w:rFonts w:ascii="Times New Roman" w:hAnsi="Times New Roman" w:cs="Times New Roman"/>
          <w:sz w:val="24"/>
          <w:szCs w:val="24"/>
        </w:rPr>
        <w:t xml:space="preserve"> 2012 года в 16:00 часов по местному времени.</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6.2 . Заявки отзываются в следующем порядке:</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 Уведомление об отзыве заявки должно быть скреплено печатью и заверено подписью уполномоченного лица. Уведомления об отзыве заявок подаются до </w:t>
      </w:r>
      <w:r w:rsidR="00241C46">
        <w:rPr>
          <w:rFonts w:ascii="Times New Roman" w:hAnsi="Times New Roman" w:cs="Times New Roman"/>
          <w:sz w:val="24"/>
          <w:szCs w:val="24"/>
        </w:rPr>
        <w:t>20 ноября</w:t>
      </w:r>
      <w:r w:rsidR="00611471">
        <w:rPr>
          <w:rFonts w:ascii="Times New Roman" w:hAnsi="Times New Roman" w:cs="Times New Roman"/>
          <w:sz w:val="24"/>
          <w:szCs w:val="24"/>
        </w:rPr>
        <w:t xml:space="preserve"> </w:t>
      </w:r>
      <w:r>
        <w:rPr>
          <w:rFonts w:ascii="Times New Roman" w:hAnsi="Times New Roman" w:cs="Times New Roman"/>
          <w:sz w:val="24"/>
          <w:szCs w:val="24"/>
        </w:rPr>
        <w:t xml:space="preserve">2012 года до 16:00 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103, 114 в рабочие дни с 10</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16</w:t>
      </w:r>
      <w:r>
        <w:rPr>
          <w:rFonts w:ascii="Times New Roman" w:hAnsi="Times New Roman" w:cs="Times New Roman"/>
          <w:sz w:val="24"/>
          <w:szCs w:val="24"/>
          <w:vertAlign w:val="superscript"/>
        </w:rPr>
        <w:t>00</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по местному времени, перерыв с 13</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часов.  </w:t>
      </w:r>
    </w:p>
    <w:p w:rsidR="00DD75FE" w:rsidRDefault="00DD75FE" w:rsidP="00DD75FE">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Отзывы заявок регистрируются в Журнале регистрации заявок на участие в аукционе.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7.Формы, порядок, дата начала и окончания предоставления участникам аукциона разъяснений положений  документации об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7.1.Любое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D75FE" w:rsidRDefault="00837E1F"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7.2. В течение одного дня</w:t>
      </w:r>
      <w:r w:rsidR="00DD75FE">
        <w:rPr>
          <w:rFonts w:ascii="Times New Roman" w:hAnsi="Times New Roman" w:cs="Times New Roman"/>
          <w:sz w:val="24"/>
          <w:szCs w:val="24"/>
        </w:rPr>
        <w:t xml:space="preserve">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8.Величина повышения начальной цены договора («шаг аукциона»).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«Шаг аукциона» устанавливается в размере 5% от начальной (минимальной) цены лота и равен </w:t>
      </w:r>
      <w:r w:rsidR="00131822">
        <w:rPr>
          <w:rFonts w:ascii="Times New Roman" w:hAnsi="Times New Roman" w:cs="Times New Roman"/>
          <w:b/>
          <w:sz w:val="24"/>
          <w:szCs w:val="24"/>
        </w:rPr>
        <w:t>2050</w:t>
      </w:r>
      <w:r w:rsidRPr="00FF6323">
        <w:rPr>
          <w:rFonts w:ascii="Times New Roman" w:hAnsi="Times New Roman" w:cs="Times New Roman"/>
          <w:b/>
          <w:sz w:val="24"/>
          <w:szCs w:val="24"/>
        </w:rPr>
        <w:t xml:space="preserve"> </w:t>
      </w:r>
      <w:r>
        <w:rPr>
          <w:rFonts w:ascii="Times New Roman" w:hAnsi="Times New Roman" w:cs="Times New Roman"/>
          <w:sz w:val="24"/>
          <w:szCs w:val="24"/>
        </w:rPr>
        <w:t>рублей без учета НДС.</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9.Место, дата и время рассмотрения заявок на участие в аукционе.</w:t>
      </w:r>
    </w:p>
    <w:p w:rsidR="00DD75FE" w:rsidRDefault="00241C46"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Рассмотрение заявок будет про</w:t>
      </w:r>
      <w:r w:rsidR="00DD75FE">
        <w:rPr>
          <w:rFonts w:ascii="Times New Roman" w:hAnsi="Times New Roman" w:cs="Times New Roman"/>
          <w:sz w:val="24"/>
          <w:szCs w:val="24"/>
        </w:rPr>
        <w:t xml:space="preserve">водиться </w:t>
      </w:r>
      <w:r>
        <w:rPr>
          <w:rFonts w:ascii="Times New Roman" w:hAnsi="Times New Roman" w:cs="Times New Roman"/>
          <w:sz w:val="24"/>
          <w:szCs w:val="24"/>
        </w:rPr>
        <w:t>20 ноября</w:t>
      </w:r>
      <w:r w:rsidR="00611471">
        <w:rPr>
          <w:rFonts w:ascii="Times New Roman" w:hAnsi="Times New Roman" w:cs="Times New Roman"/>
          <w:sz w:val="24"/>
          <w:szCs w:val="24"/>
        </w:rPr>
        <w:t xml:space="preserve"> </w:t>
      </w:r>
      <w:r w:rsidR="00DD75FE">
        <w:rPr>
          <w:rFonts w:ascii="Times New Roman" w:hAnsi="Times New Roman" w:cs="Times New Roman"/>
          <w:sz w:val="24"/>
          <w:szCs w:val="24"/>
        </w:rPr>
        <w:t xml:space="preserve">2012 года в 16.00 часов по местному времени по адресу: 628260, Ханты – Мансийский автономный округ, город </w:t>
      </w:r>
      <w:proofErr w:type="spellStart"/>
      <w:r w:rsidR="00DD75FE">
        <w:rPr>
          <w:rFonts w:ascii="Times New Roman" w:hAnsi="Times New Roman" w:cs="Times New Roman"/>
          <w:sz w:val="24"/>
          <w:szCs w:val="24"/>
        </w:rPr>
        <w:t>Югорск</w:t>
      </w:r>
      <w:proofErr w:type="spellEnd"/>
      <w:r w:rsidR="00DD75FE">
        <w:rPr>
          <w:rFonts w:ascii="Times New Roman" w:hAnsi="Times New Roman" w:cs="Times New Roman"/>
          <w:sz w:val="24"/>
          <w:szCs w:val="24"/>
        </w:rPr>
        <w:t xml:space="preserve">, ул.40 лет Победы д.11, кабинет № 306 </w:t>
      </w:r>
    </w:p>
    <w:p w:rsidR="00DD75FE" w:rsidRDefault="00DD75FE" w:rsidP="00DD75FE">
      <w:pPr>
        <w:spacing w:after="0" w:line="240" w:lineRule="auto"/>
        <w:rPr>
          <w:spacing w:val="10"/>
          <w:sz w:val="24"/>
          <w:szCs w:val="24"/>
        </w:rPr>
      </w:pPr>
      <w:r>
        <w:rPr>
          <w:rFonts w:ascii="Times New Roman" w:hAnsi="Times New Roman" w:cs="Times New Roman"/>
          <w:b/>
          <w:sz w:val="24"/>
          <w:szCs w:val="24"/>
        </w:rPr>
        <w:t>10.  Место, дата и время проведения аукциона.</w:t>
      </w:r>
      <w:r>
        <w:rPr>
          <w:spacing w:val="10"/>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Аукцион состоится </w:t>
      </w:r>
      <w:r w:rsidR="00241C46">
        <w:rPr>
          <w:rFonts w:ascii="Times New Roman" w:hAnsi="Times New Roman" w:cs="Times New Roman"/>
          <w:sz w:val="24"/>
          <w:szCs w:val="24"/>
        </w:rPr>
        <w:t>23 ноября</w:t>
      </w:r>
      <w:r w:rsidR="00611471">
        <w:rPr>
          <w:rFonts w:ascii="Times New Roman" w:hAnsi="Times New Roman" w:cs="Times New Roman"/>
          <w:sz w:val="24"/>
          <w:szCs w:val="24"/>
        </w:rPr>
        <w:t xml:space="preserve"> </w:t>
      </w:r>
      <w:r>
        <w:rPr>
          <w:rFonts w:ascii="Times New Roman" w:hAnsi="Times New Roman" w:cs="Times New Roman"/>
          <w:sz w:val="24"/>
          <w:szCs w:val="24"/>
        </w:rPr>
        <w:t>2012 в 15</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 11, кабинет 306.</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Требование о внесении задатка за участие в аукционе</w:t>
      </w:r>
      <w:r>
        <w:rPr>
          <w:rFonts w:ascii="Times New Roman" w:hAnsi="Times New Roman" w:cs="Times New Roman"/>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Задаток за участие в аукционе не предусмотрен.</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w:t>
      </w:r>
      <w:r>
        <w:rPr>
          <w:rFonts w:ascii="Times New Roman" w:hAnsi="Times New Roman" w:cs="Times New Roman"/>
          <w:b/>
          <w:sz w:val="24"/>
          <w:szCs w:val="24"/>
        </w:rPr>
        <w:t xml:space="preserve">Обеспечение исполнения договора.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договора не устанавливается.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Срок подписания проекта </w:t>
      </w:r>
      <w:r w:rsidR="00F60FA8">
        <w:rPr>
          <w:rFonts w:ascii="Times New Roman" w:hAnsi="Times New Roman" w:cs="Times New Roman"/>
          <w:b/>
          <w:sz w:val="24"/>
          <w:szCs w:val="24"/>
        </w:rPr>
        <w:t>договора аренды</w:t>
      </w:r>
      <w:r>
        <w:rPr>
          <w:rFonts w:ascii="Times New Roman" w:hAnsi="Times New Roman" w:cs="Times New Roman"/>
          <w:b/>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Проект договора аренды (приложени</w:t>
      </w:r>
      <w:r w:rsidR="00426677">
        <w:rPr>
          <w:rFonts w:ascii="Times New Roman" w:hAnsi="Times New Roman" w:cs="Times New Roman"/>
          <w:sz w:val="24"/>
          <w:szCs w:val="24"/>
        </w:rPr>
        <w:t>е 2) должен быть подписан</w:t>
      </w:r>
      <w:r>
        <w:rPr>
          <w:rFonts w:ascii="Times New Roman" w:hAnsi="Times New Roman" w:cs="Times New Roman"/>
          <w:sz w:val="24"/>
          <w:szCs w:val="24"/>
        </w:rPr>
        <w:t xml:space="preserve"> не </w:t>
      </w:r>
      <w:r w:rsidR="00061635">
        <w:rPr>
          <w:rFonts w:ascii="Times New Roman" w:hAnsi="Times New Roman" w:cs="Times New Roman"/>
          <w:sz w:val="24"/>
          <w:szCs w:val="24"/>
        </w:rPr>
        <w:t xml:space="preserve">ранее </w:t>
      </w:r>
      <w:r w:rsidR="000F4B3E">
        <w:rPr>
          <w:rFonts w:ascii="Times New Roman" w:hAnsi="Times New Roman" w:cs="Times New Roman"/>
          <w:sz w:val="24"/>
          <w:szCs w:val="24"/>
        </w:rPr>
        <w:t>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14.Дата, время проведения осмотра имущества.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Осмотр имущества, которое  передается по договору, организатор аукциона проводит без взимания платы. Проведение такого осмотра осуществляется </w:t>
      </w:r>
      <w:r w:rsidR="00241C46" w:rsidRPr="00241C46">
        <w:rPr>
          <w:rFonts w:ascii="Times New Roman" w:hAnsi="Times New Roman" w:cs="Times New Roman"/>
          <w:sz w:val="24"/>
          <w:szCs w:val="24"/>
        </w:rPr>
        <w:t>26 октября 2012 года, 31 октября 2012 года, 6 ноября 2012 года, 12 ноября 2012 года, 16 ноября 2012 года</w:t>
      </w:r>
      <w:r w:rsidRPr="00241C46">
        <w:rPr>
          <w:rFonts w:ascii="Times New Roman" w:hAnsi="Times New Roman" w:cs="Times New Roman"/>
          <w:sz w:val="24"/>
          <w:szCs w:val="24"/>
        </w:rPr>
        <w:t xml:space="preserve"> с 15.00 </w:t>
      </w:r>
      <w:r w:rsidR="00611471" w:rsidRPr="00241C46">
        <w:rPr>
          <w:rFonts w:ascii="Times New Roman" w:hAnsi="Times New Roman" w:cs="Times New Roman"/>
          <w:sz w:val="24"/>
          <w:szCs w:val="24"/>
        </w:rPr>
        <w:t xml:space="preserve">часов </w:t>
      </w:r>
      <w:r>
        <w:rPr>
          <w:rFonts w:ascii="Times New Roman" w:hAnsi="Times New Roman" w:cs="Times New Roman"/>
          <w:sz w:val="24"/>
          <w:szCs w:val="24"/>
        </w:rPr>
        <w:t xml:space="preserve">по местному времени. Для проведения осмотра обращаться в кабинеты №103, №114 в здании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по адресу: </w:t>
      </w:r>
      <w:proofErr w:type="spellStart"/>
      <w:r>
        <w:rPr>
          <w:rFonts w:ascii="Times New Roman" w:hAnsi="Times New Roman" w:cs="Times New Roman"/>
          <w:sz w:val="24"/>
          <w:szCs w:val="24"/>
        </w:rPr>
        <w:t>г.Югорск</w:t>
      </w:r>
      <w:proofErr w:type="spellEnd"/>
      <w:r>
        <w:rPr>
          <w:rFonts w:ascii="Times New Roman" w:hAnsi="Times New Roman" w:cs="Times New Roman"/>
          <w:sz w:val="24"/>
          <w:szCs w:val="24"/>
        </w:rPr>
        <w:t xml:space="preserve">, ул.40 лет Победы,11 или по телефонам 5-00-12, 5-00-14. Контактные лица: Колчина Екатерина Вячеславовна, Абдуллаев </w:t>
      </w:r>
      <w:proofErr w:type="spellStart"/>
      <w:r>
        <w:rPr>
          <w:rFonts w:ascii="Times New Roman" w:hAnsi="Times New Roman" w:cs="Times New Roman"/>
          <w:sz w:val="24"/>
          <w:szCs w:val="24"/>
        </w:rPr>
        <w:t>Айдын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Тофикович</w:t>
      </w:r>
      <w:proofErr w:type="spellEnd"/>
      <w:r>
        <w:rPr>
          <w:rFonts w:ascii="Times New Roman" w:hAnsi="Times New Roman" w:cs="Times New Roman"/>
          <w:sz w:val="24"/>
          <w:szCs w:val="24"/>
        </w:rPr>
        <w:t xml:space="preserve">.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15. Изменение условий договора.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15.1.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15.3. Передача прав владения и пользования арендуемым помещением третьим лицам не допускается.</w:t>
      </w:r>
    </w:p>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9433DF" w:rsidRDefault="009433DF" w:rsidP="00DD75FE"/>
    <w:p w:rsidR="009433DF" w:rsidRDefault="009433DF" w:rsidP="00DD75FE"/>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DD75FE" w:rsidRDefault="00DD75FE" w:rsidP="00DD75FE">
      <w:pPr>
        <w:pStyle w:val="10"/>
        <w:spacing w:before="120" w:after="0"/>
        <w:jc w:val="center"/>
        <w:rPr>
          <w:rFonts w:ascii="Times New Roman" w:hAnsi="Times New Roman" w:cs="Times New Roman"/>
          <w:sz w:val="24"/>
          <w:szCs w:val="24"/>
        </w:rPr>
      </w:pPr>
      <w:r>
        <w:rPr>
          <w:rFonts w:ascii="Times New Roman" w:hAnsi="Times New Roman" w:cs="Times New Roman"/>
          <w:sz w:val="24"/>
          <w:szCs w:val="24"/>
        </w:rPr>
        <w:t xml:space="preserve">ЗАЯВКА </w:t>
      </w:r>
    </w:p>
    <w:p w:rsidR="00DD75FE" w:rsidRDefault="00DD75FE" w:rsidP="00DD75FE">
      <w:pPr>
        <w:pStyle w:val="10"/>
        <w:spacing w:before="120" w:after="0"/>
        <w:jc w:val="center"/>
        <w:rPr>
          <w:rFonts w:ascii="Times New Roman" w:hAnsi="Times New Roman" w:cs="Times New Roman"/>
          <w:b w:val="0"/>
          <w:sz w:val="24"/>
          <w:szCs w:val="24"/>
        </w:rPr>
      </w:pPr>
      <w:r>
        <w:rPr>
          <w:rFonts w:ascii="Times New Roman" w:hAnsi="Times New Roman" w:cs="Times New Roman"/>
          <w:b w:val="0"/>
          <w:sz w:val="24"/>
          <w:szCs w:val="24"/>
        </w:rPr>
        <w:t>на участие в аукционе</w:t>
      </w:r>
    </w:p>
    <w:p w:rsidR="00DD75FE" w:rsidRDefault="00DD75FE" w:rsidP="00DD75FE">
      <w:pPr>
        <w:pStyle w:val="10"/>
        <w:spacing w:before="120" w:after="0"/>
        <w:rPr>
          <w:rFonts w:ascii="Times New Roman" w:hAnsi="Times New Roman" w:cs="Times New Roman"/>
          <w:b w:val="0"/>
          <w:sz w:val="24"/>
          <w:szCs w:val="24"/>
        </w:rPr>
      </w:pPr>
      <w:r>
        <w:rPr>
          <w:rFonts w:ascii="Times New Roman" w:hAnsi="Times New Roman" w:cs="Times New Roman"/>
          <w:b w:val="0"/>
          <w:sz w:val="24"/>
          <w:szCs w:val="24"/>
        </w:rPr>
        <w:t xml:space="preserve">                                 на право  заключения договора аренды нежилого помещения  </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юридического лица, индивидуального предпринимателя)  </w:t>
      </w:r>
    </w:p>
    <w:p w:rsidR="00DD75FE" w:rsidRDefault="00DD75FE" w:rsidP="00DD75FE">
      <w:pPr>
        <w:ind w:left="-284" w:right="-165"/>
        <w:contextualSpacing/>
        <w:jc w:val="center"/>
        <w:rPr>
          <w:rFonts w:ascii="Times New Roman" w:hAnsi="Times New Roman" w:cs="Times New Roman"/>
          <w:b/>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 ИНН, ОГРН)</w:t>
      </w:r>
    </w:p>
    <w:p w:rsidR="00DD75FE" w:rsidRDefault="00DD75FE" w:rsidP="00DD75FE">
      <w:pPr>
        <w:ind w:left="-284" w:right="-165"/>
        <w:contextualSpacing/>
        <w:jc w:val="center"/>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именуемый далее Заявитель, в лице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                                                                   (фамилия, имя, отчество и паспортные данные, подающего заявку)</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jc w:val="left"/>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                                                                 (доверенность, устав)</w:t>
      </w:r>
    </w:p>
    <w:p w:rsidR="00DD75FE" w:rsidRDefault="00DD75FE" w:rsidP="00DD75FE">
      <w:pPr>
        <w:ind w:left="-284"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на право заключения договора аренды:</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pBdr>
          <w:bottom w:val="single" w:sz="12" w:space="1" w:color="auto"/>
        </w:pBdr>
        <w:ind w:left="-284" w:right="-165"/>
        <w:jc w:val="center"/>
        <w:rPr>
          <w:rFonts w:ascii="Times New Roman" w:hAnsi="Times New Roman" w:cs="Times New Roman"/>
          <w:sz w:val="24"/>
          <w:szCs w:val="24"/>
        </w:rPr>
      </w:pPr>
      <w:r>
        <w:rPr>
          <w:rFonts w:ascii="Times New Roman" w:hAnsi="Times New Roman" w:cs="Times New Roman"/>
          <w:sz w:val="24"/>
          <w:szCs w:val="24"/>
        </w:rPr>
        <w:t>(наименование имущества, его основные характеристики и местонахождение)</w:t>
      </w:r>
    </w:p>
    <w:p w:rsidR="00DD75FE" w:rsidRDefault="00DD75FE" w:rsidP="00DD75FE">
      <w:pPr>
        <w:pBdr>
          <w:bottom w:val="single" w:sz="12" w:space="1" w:color="auto"/>
        </w:pBdr>
        <w:ind w:left="-284" w:right="-165"/>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обязуется:</w:t>
      </w:r>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 xml:space="preserve">Соблюдать условия аукциона, содержащиеся в информационном сообщении о проведении аукциона, размещенном на официальном сайте торгов в сети Интернет </w:t>
      </w:r>
      <w:hyperlink r:id="rId10"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torgi</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Заявитель ознакомлен с состоянием предмета торгов и согласен с условиями аукциона.</w:t>
      </w:r>
    </w:p>
    <w:p w:rsidR="00DD75FE" w:rsidRDefault="00DD75FE" w:rsidP="00DD75FE">
      <w:pPr>
        <w:ind w:left="-284" w:right="-165"/>
        <w:contextualSpacing/>
        <w:rPr>
          <w:rFonts w:ascii="Times New Roman" w:hAnsi="Times New Roman" w:cs="Times New Roman"/>
          <w:b/>
          <w:i/>
          <w:sz w:val="24"/>
          <w:szCs w:val="24"/>
          <w:u w:val="single"/>
        </w:rPr>
      </w:pPr>
      <w:r>
        <w:rPr>
          <w:rFonts w:ascii="Times New Roman" w:hAnsi="Times New Roman" w:cs="Times New Roman"/>
          <w:sz w:val="24"/>
          <w:szCs w:val="24"/>
        </w:rPr>
        <w:tab/>
      </w:r>
    </w:p>
    <w:p w:rsidR="00DD75FE" w:rsidRDefault="00DD75FE" w:rsidP="00DD75FE">
      <w:pPr>
        <w:pBdr>
          <w:bottom w:val="single" w:sz="12" w:space="1" w:color="auto"/>
        </w:pBdr>
        <w:ind w:left="-284" w:right="-165"/>
        <w:rPr>
          <w:rFonts w:ascii="Times New Roman" w:hAnsi="Times New Roman" w:cs="Times New Roman"/>
          <w:sz w:val="24"/>
          <w:szCs w:val="24"/>
        </w:rPr>
      </w:pPr>
      <w:r>
        <w:rPr>
          <w:rFonts w:ascii="Times New Roman" w:hAnsi="Times New Roman" w:cs="Times New Roman"/>
          <w:sz w:val="24"/>
          <w:szCs w:val="24"/>
        </w:rPr>
        <w:t>Адрес регистрации, телефон Заявителя:</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                       «_____» _______________  201__  г.</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Заявка принята :  « _____» час. «______» мин.  «____» ________ 201__ г. за  № « 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уполномоченного лица :    ____________________/________________________/</w:t>
      </w:r>
    </w:p>
    <w:p w:rsidR="00DD75FE" w:rsidRPr="00910C28" w:rsidRDefault="00DD75FE" w:rsidP="00DD75FE">
      <w:pPr>
        <w:ind w:left="-284" w:right="-165"/>
        <w:contextualSpacing/>
        <w:rPr>
          <w:rFonts w:ascii="Times New Roman" w:hAnsi="Times New Roman" w:cs="Times New Roman"/>
          <w:b/>
          <w:i/>
          <w:sz w:val="24"/>
          <w:szCs w:val="24"/>
        </w:rPr>
      </w:pPr>
    </w:p>
    <w:p w:rsidR="006920CD" w:rsidRPr="00910C28" w:rsidRDefault="006920CD" w:rsidP="00DD75FE">
      <w:pPr>
        <w:ind w:left="-284" w:right="-165"/>
        <w:contextualSpacing/>
        <w:rPr>
          <w:rFonts w:ascii="Times New Roman" w:hAnsi="Times New Roman" w:cs="Times New Roman"/>
          <w:b/>
          <w:i/>
          <w:sz w:val="24"/>
          <w:szCs w:val="24"/>
        </w:rPr>
      </w:pPr>
    </w:p>
    <w:p w:rsidR="009433DF" w:rsidRDefault="009433DF" w:rsidP="00DD75FE">
      <w:pPr>
        <w:ind w:left="-284" w:right="-165"/>
        <w:contextualSpacing/>
        <w:rPr>
          <w:rFonts w:ascii="Times New Roman" w:hAnsi="Times New Roman" w:cs="Times New Roman"/>
          <w:b/>
          <w:i/>
          <w:sz w:val="24"/>
          <w:szCs w:val="24"/>
        </w:rPr>
      </w:pPr>
    </w:p>
    <w:p w:rsidR="009433DF" w:rsidRDefault="009433DF" w:rsidP="00DD75FE">
      <w:pPr>
        <w:ind w:left="-284" w:right="-165"/>
        <w:contextualSpacing/>
        <w:rPr>
          <w:rFonts w:ascii="Times New Roman" w:hAnsi="Times New Roman" w:cs="Times New Roman"/>
          <w:b/>
          <w:i/>
          <w:sz w:val="24"/>
          <w:szCs w:val="24"/>
        </w:rPr>
      </w:pPr>
    </w:p>
    <w:p w:rsidR="00DD75FE" w:rsidRDefault="00DD75FE" w:rsidP="00DD75FE">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D75FE" w:rsidRDefault="00DD75FE" w:rsidP="00DD75FE">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t xml:space="preserve">     к заявке на участие в аукционе</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Опись документов,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переданных Организатору аукциона на право заключения договора аренды нежилых помещений</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p>
    <w:tbl>
      <w:tblPr>
        <w:tblStyle w:val="a6"/>
        <w:tblW w:w="0" w:type="auto"/>
        <w:tblInd w:w="-284" w:type="dxa"/>
        <w:tblLook w:val="04A0" w:firstRow="1" w:lastRow="0" w:firstColumn="1" w:lastColumn="0" w:noHBand="0" w:noVBand="1"/>
      </w:tblPr>
      <w:tblGrid>
        <w:gridCol w:w="933"/>
        <w:gridCol w:w="5816"/>
        <w:gridCol w:w="3388"/>
      </w:tblGrid>
      <w:tr w:rsidR="00DD75FE" w:rsidTr="00DD75FE">
        <w:tc>
          <w:tcPr>
            <w:tcW w:w="959"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w:t>
            </w:r>
          </w:p>
        </w:tc>
        <w:tc>
          <w:tcPr>
            <w:tcW w:w="5990"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Наименование документа</w:t>
            </w:r>
          </w:p>
        </w:tc>
        <w:tc>
          <w:tcPr>
            <w:tcW w:w="3475"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Количество листов</w:t>
            </w: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bl>
    <w:p w:rsidR="00DD75FE" w:rsidRDefault="00DD75FE" w:rsidP="00DD75FE">
      <w:pPr>
        <w:ind w:left="-284" w:right="-165"/>
        <w:contextualSpacing/>
        <w:rPr>
          <w:rFonts w:ascii="Times New Roman" w:hAnsi="Times New Roman" w:cs="Times New Roman"/>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сдал____________________________________________/______________________/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DD75FE" w:rsidRDefault="00DD75FE" w:rsidP="00DD75FE">
      <w:pPr>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DD75FE" w:rsidRDefault="00DD75FE" w:rsidP="00DD75FE">
      <w:pPr>
        <w:rPr>
          <w:rFonts w:ascii="Times New Roman" w:hAnsi="Times New Roman" w:cs="Times New Roman"/>
          <w:snapToGrid w:val="0"/>
          <w:sz w:val="16"/>
          <w:szCs w:val="16"/>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принял_________________________________________/_____________________/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 w:rsidR="00DD75FE" w:rsidRDefault="00DD75FE" w:rsidP="00DD75FE"/>
    <w:p w:rsidR="001A1A84" w:rsidRDefault="001A1A84"/>
    <w:sectPr w:rsidR="001A1A84" w:rsidSect="006920CD">
      <w:pgSz w:w="11906" w:h="16838"/>
      <w:pgMar w:top="39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32CF0"/>
    <w:multiLevelType w:val="singleLevel"/>
    <w:tmpl w:val="04190011"/>
    <w:lvl w:ilvl="0">
      <w:start w:val="1"/>
      <w:numFmt w:val="decimal"/>
      <w:lvlText w:val="%1)"/>
      <w:lvlJc w:val="left"/>
      <w:pPr>
        <w:tabs>
          <w:tab w:val="num" w:pos="360"/>
        </w:tabs>
        <w:ind w:left="360" w:hanging="360"/>
      </w:pPr>
    </w:lvl>
  </w:abstractNum>
  <w:abstractNum w:abstractNumId="1">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0F"/>
    <w:rsid w:val="00061635"/>
    <w:rsid w:val="00063E36"/>
    <w:rsid w:val="000F4B3E"/>
    <w:rsid w:val="00131822"/>
    <w:rsid w:val="00185678"/>
    <w:rsid w:val="001A1A84"/>
    <w:rsid w:val="001C2172"/>
    <w:rsid w:val="00241C46"/>
    <w:rsid w:val="002D7817"/>
    <w:rsid w:val="00375D0B"/>
    <w:rsid w:val="00426677"/>
    <w:rsid w:val="00436B18"/>
    <w:rsid w:val="004F29BC"/>
    <w:rsid w:val="0054300F"/>
    <w:rsid w:val="00611471"/>
    <w:rsid w:val="006920CD"/>
    <w:rsid w:val="00692F92"/>
    <w:rsid w:val="006D39B5"/>
    <w:rsid w:val="00837E1F"/>
    <w:rsid w:val="00910C28"/>
    <w:rsid w:val="009433DF"/>
    <w:rsid w:val="0097516A"/>
    <w:rsid w:val="009A6A21"/>
    <w:rsid w:val="009F15C3"/>
    <w:rsid w:val="00B40B53"/>
    <w:rsid w:val="00C37F3D"/>
    <w:rsid w:val="00CD54CD"/>
    <w:rsid w:val="00CF20CA"/>
    <w:rsid w:val="00DD75FE"/>
    <w:rsid w:val="00EC166F"/>
    <w:rsid w:val="00F60FA8"/>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4DCB9-3776-447C-98CB-20984421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2308</Words>
  <Characters>13161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Колчина Екатерина Вячеславовна</dc:creator>
  <cp:keywords/>
  <dc:description/>
  <cp:lastModifiedBy>Колчина Екатерина Вячеславовна</cp:lastModifiedBy>
  <cp:revision>19</cp:revision>
  <cp:lastPrinted>2012-10-16T05:00:00Z</cp:lastPrinted>
  <dcterms:created xsi:type="dcterms:W3CDTF">2012-05-22T06:13:00Z</dcterms:created>
  <dcterms:modified xsi:type="dcterms:W3CDTF">2012-10-22T09:10:00Z</dcterms:modified>
</cp:coreProperties>
</file>